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7D" w:rsidRPr="004F707B" w:rsidRDefault="00EB0BA9" w:rsidP="00293B7D">
      <w:pPr>
        <w:rPr>
          <w:b/>
        </w:rPr>
      </w:pPr>
      <w:r>
        <w:rPr>
          <w:b/>
        </w:rPr>
        <w:t xml:space="preserve">Budúcnosť - </w:t>
      </w:r>
      <w:r w:rsidR="004F707B" w:rsidRPr="004F707B">
        <w:rPr>
          <w:b/>
        </w:rPr>
        <w:t>SMART CITY</w:t>
      </w:r>
    </w:p>
    <w:p w:rsidR="004F707B" w:rsidRDefault="00236FFC" w:rsidP="00925CA8">
      <w:pPr>
        <w:jc w:val="both"/>
      </w:pPr>
      <w:r>
        <w:t>Inštaláciou</w:t>
      </w:r>
      <w:r w:rsidR="004F707B">
        <w:t xml:space="preserve"> inteligentných elektromerov</w:t>
      </w:r>
      <w:r w:rsidR="004F707B" w:rsidRPr="004F707B">
        <w:t xml:space="preserve">, </w:t>
      </w:r>
      <w:r>
        <w:t>zavádzaním</w:t>
      </w:r>
      <w:r w:rsidR="004F707B" w:rsidRPr="004F707B">
        <w:t xml:space="preserve"> </w:t>
      </w:r>
      <w:proofErr w:type="spellStart"/>
      <w:r w:rsidR="004F707B" w:rsidRPr="004F707B">
        <w:t>Advanced</w:t>
      </w:r>
      <w:proofErr w:type="spellEnd"/>
      <w:r w:rsidR="004F707B" w:rsidRPr="004F707B">
        <w:t xml:space="preserve"> </w:t>
      </w:r>
      <w:proofErr w:type="spellStart"/>
      <w:r w:rsidR="004F707B" w:rsidRPr="004F707B">
        <w:t>Metering</w:t>
      </w:r>
      <w:proofErr w:type="spellEnd"/>
      <w:r w:rsidR="004F707B" w:rsidRPr="004F707B">
        <w:t xml:space="preserve"> </w:t>
      </w:r>
      <w:proofErr w:type="spellStart"/>
      <w:r w:rsidR="004F707B" w:rsidRPr="004F707B">
        <w:t>Infrastructure</w:t>
      </w:r>
      <w:proofErr w:type="spellEnd"/>
      <w:r w:rsidR="004F707B" w:rsidRPr="004F707B">
        <w:t xml:space="preserve"> (AMI) a</w:t>
      </w:r>
      <w:r w:rsidR="004F707B">
        <w:t xml:space="preserve"> technológií pre </w:t>
      </w:r>
      <w:r w:rsidR="004F707B" w:rsidRPr="004F707B">
        <w:t>Internet vecí (</w:t>
      </w:r>
      <w:proofErr w:type="spellStart"/>
      <w:r w:rsidR="004F707B" w:rsidRPr="004F707B">
        <w:t>IoT</w:t>
      </w:r>
      <w:proofErr w:type="spellEnd"/>
      <w:r w:rsidR="004F707B" w:rsidRPr="004F707B">
        <w:t xml:space="preserve">), </w:t>
      </w:r>
      <w:r w:rsidR="00925CA8">
        <w:t xml:space="preserve">sú mestá </w:t>
      </w:r>
      <w:r>
        <w:t xml:space="preserve">a obce </w:t>
      </w:r>
      <w:r w:rsidR="00925CA8">
        <w:t>postupne vybavované</w:t>
      </w:r>
      <w:r w:rsidR="004F707B" w:rsidRPr="004F707B">
        <w:t xml:space="preserve"> rôznymi druhmi elektronických zariadení. </w:t>
      </w:r>
      <w:r>
        <w:t xml:space="preserve">Technológie im umožňujú </w:t>
      </w:r>
      <w:r w:rsidR="007E06F0">
        <w:t>byť</w:t>
      </w:r>
      <w:r>
        <w:t xml:space="preserve">  </w:t>
      </w:r>
      <w:r w:rsidR="00B86490">
        <w:t>„</w:t>
      </w:r>
      <w:r>
        <w:t>inteligentnejšími</w:t>
      </w:r>
      <w:r w:rsidR="00B86490">
        <w:t>“</w:t>
      </w:r>
      <w:r>
        <w:t xml:space="preserve">. </w:t>
      </w:r>
    </w:p>
    <w:p w:rsidR="00F6488F" w:rsidRDefault="00925CA8" w:rsidP="00722B7D">
      <w:pPr>
        <w:jc w:val="both"/>
      </w:pPr>
      <w:r>
        <w:t xml:space="preserve">Čo je to </w:t>
      </w:r>
      <w:r w:rsidRPr="002B5CAD">
        <w:rPr>
          <w:lang w:val="de-DE"/>
        </w:rPr>
        <w:t xml:space="preserve">“Smart </w:t>
      </w:r>
      <w:proofErr w:type="spellStart"/>
      <w:r w:rsidRPr="002B5CAD">
        <w:rPr>
          <w:lang w:val="de-DE"/>
        </w:rPr>
        <w:t>city</w:t>
      </w:r>
      <w:proofErr w:type="spellEnd"/>
      <w:r w:rsidRPr="002B5CAD">
        <w:rPr>
          <w:lang w:val="de-DE"/>
        </w:rPr>
        <w:t xml:space="preserve">” ? </w:t>
      </w:r>
      <w:r w:rsidR="004F707B">
        <w:t xml:space="preserve">Aj keď definície pre </w:t>
      </w:r>
      <w:r>
        <w:t>tento t</w:t>
      </w:r>
      <w:r w:rsidR="004F707B">
        <w:t>ermín sa rôznia</w:t>
      </w:r>
      <w:r w:rsidR="004F707B" w:rsidRPr="004F707B">
        <w:t xml:space="preserve">, </w:t>
      </w:r>
      <w:r>
        <w:t>cieľ je vždy rovnaký. L</w:t>
      </w:r>
      <w:r w:rsidR="004F707B" w:rsidRPr="004F707B">
        <w:t>epšie využívanie verejných zdrojov, zvyšovanie kvality služieb ponúkaných občanom</w:t>
      </w:r>
      <w:r>
        <w:t xml:space="preserve">, zvyšovanie kvality života </w:t>
      </w:r>
      <w:r w:rsidR="00731EB5">
        <w:t>obyvateľov</w:t>
      </w:r>
      <w:r w:rsidR="004F707B" w:rsidRPr="004F707B">
        <w:t xml:space="preserve"> a zároveň zníženie prevádz</w:t>
      </w:r>
      <w:r w:rsidR="004F707B">
        <w:t>kových nákladov pre správu verejného majetku.</w:t>
      </w:r>
    </w:p>
    <w:p w:rsidR="00722B7D" w:rsidRPr="002B5CAD" w:rsidRDefault="000D4E40" w:rsidP="00D56997">
      <w:pPr>
        <w:jc w:val="both"/>
      </w:pPr>
      <w:r>
        <w:t>Ktoré aplikácie</w:t>
      </w:r>
      <w:r w:rsidR="00B86490">
        <w:t>,</w:t>
      </w:r>
      <w:r>
        <w:t xml:space="preserve"> resp. inteligentné služby vlastne </w:t>
      </w:r>
      <w:r w:rsidR="00F6488F">
        <w:t>pomáhajú mestám dosahovať tieto ciele</w:t>
      </w:r>
      <w:r w:rsidR="00F6488F" w:rsidRPr="00D56997">
        <w:t xml:space="preserve">? </w:t>
      </w:r>
      <w:r w:rsidR="00976E5A" w:rsidRPr="002B5CAD">
        <w:t>M</w:t>
      </w:r>
      <w:r w:rsidR="00BC63B0" w:rsidRPr="002B5CAD">
        <w:t>ôž</w:t>
      </w:r>
      <w:r w:rsidR="00D56997" w:rsidRPr="002B5CAD">
        <w:t>e</w:t>
      </w:r>
      <w:r w:rsidR="00BC63B0" w:rsidRPr="002B5CAD">
        <w:t xml:space="preserve">me </w:t>
      </w:r>
      <w:r w:rsidR="00976E5A" w:rsidRPr="002B5CAD">
        <w:t xml:space="preserve">ich </w:t>
      </w:r>
      <w:proofErr w:type="spellStart"/>
      <w:r w:rsidR="00BC63B0" w:rsidRPr="002B5CAD">
        <w:t>štrukturovať</w:t>
      </w:r>
      <w:proofErr w:type="spellEnd"/>
      <w:r w:rsidR="00BC63B0" w:rsidRPr="002B5CAD">
        <w:t xml:space="preserve"> do nasledovných</w:t>
      </w:r>
      <w:r w:rsidR="00722B7D" w:rsidRPr="002B5CAD">
        <w:t xml:space="preserve"> oblastí: </w:t>
      </w:r>
    </w:p>
    <w:p w:rsidR="00925CA8" w:rsidRPr="00EB0BA9" w:rsidRDefault="00722B7D" w:rsidP="00722B7D">
      <w:pPr>
        <w:pStyle w:val="Odsekzoznamu"/>
        <w:numPr>
          <w:ilvl w:val="0"/>
          <w:numId w:val="1"/>
        </w:numPr>
      </w:pPr>
      <w:r w:rsidRPr="00EB0BA9">
        <w:t xml:space="preserve">Domácnosti (riadenie spotreby, bezpečnosť, </w:t>
      </w:r>
      <w:r w:rsidR="00B86490" w:rsidRPr="00EB0BA9">
        <w:t xml:space="preserve">rôzne </w:t>
      </w:r>
      <w:r w:rsidRPr="00EB0BA9">
        <w:t>domáce senzory)</w:t>
      </w:r>
    </w:p>
    <w:p w:rsidR="0095266F" w:rsidRDefault="0095266F" w:rsidP="00722B7D">
      <w:pPr>
        <w:pStyle w:val="Odsekzoznamu"/>
        <w:numPr>
          <w:ilvl w:val="0"/>
          <w:numId w:val="1"/>
        </w:numPr>
        <w:rPr>
          <w:lang w:val="en-GB"/>
        </w:rPr>
      </w:pPr>
      <w:proofErr w:type="spellStart"/>
      <w:r>
        <w:rPr>
          <w:lang w:val="en-GB"/>
        </w:rPr>
        <w:t>Budovy</w:t>
      </w:r>
      <w:proofErr w:type="spellEnd"/>
      <w:r>
        <w:rPr>
          <w:lang w:val="en-GB"/>
        </w:rPr>
        <w:t xml:space="preserve"> </w:t>
      </w:r>
      <w:r w:rsidR="00F7027D">
        <w:rPr>
          <w:lang w:val="en-GB"/>
        </w:rPr>
        <w:t xml:space="preserve">a </w:t>
      </w:r>
      <w:proofErr w:type="spellStart"/>
      <w:r w:rsidR="00F7027D">
        <w:rPr>
          <w:lang w:val="en-GB"/>
        </w:rPr>
        <w:t>stavby</w:t>
      </w:r>
      <w:proofErr w:type="spellEnd"/>
      <w:r w:rsidR="00F7027D">
        <w:rPr>
          <w:lang w:val="en-GB"/>
        </w:rPr>
        <w:t xml:space="preserve"> </w:t>
      </w:r>
      <w:r>
        <w:rPr>
          <w:lang w:val="en-GB"/>
        </w:rPr>
        <w:t>(</w:t>
      </w:r>
      <w:proofErr w:type="spellStart"/>
      <w:r>
        <w:rPr>
          <w:lang w:val="en-GB"/>
        </w:rPr>
        <w:t>energetická</w:t>
      </w:r>
      <w:proofErr w:type="spellEnd"/>
      <w:r>
        <w:rPr>
          <w:lang w:val="en-GB"/>
        </w:rPr>
        <w:t xml:space="preserve"> </w:t>
      </w:r>
      <w:proofErr w:type="spellStart"/>
      <w:r>
        <w:rPr>
          <w:lang w:val="en-GB"/>
        </w:rPr>
        <w:t>efektívnosť</w:t>
      </w:r>
      <w:proofErr w:type="spellEnd"/>
      <w:r w:rsidR="00BC63B0">
        <w:rPr>
          <w:lang w:val="en-GB"/>
        </w:rPr>
        <w:t xml:space="preserve">, </w:t>
      </w:r>
      <w:proofErr w:type="spellStart"/>
      <w:r w:rsidR="00BC63B0">
        <w:rPr>
          <w:lang w:val="en-GB"/>
        </w:rPr>
        <w:t>technick</w:t>
      </w:r>
      <w:r w:rsidR="00B86490">
        <w:rPr>
          <w:lang w:val="en-GB"/>
        </w:rPr>
        <w:t>ý</w:t>
      </w:r>
      <w:proofErr w:type="spellEnd"/>
      <w:r w:rsidR="00B86490">
        <w:rPr>
          <w:lang w:val="en-GB"/>
        </w:rPr>
        <w:t xml:space="preserve"> </w:t>
      </w:r>
      <w:proofErr w:type="spellStart"/>
      <w:r w:rsidR="00B86490">
        <w:rPr>
          <w:lang w:val="en-GB"/>
        </w:rPr>
        <w:t>stav</w:t>
      </w:r>
      <w:proofErr w:type="spellEnd"/>
      <w:r w:rsidR="00B86490">
        <w:rPr>
          <w:lang w:val="en-GB"/>
        </w:rPr>
        <w:t xml:space="preserve"> </w:t>
      </w:r>
      <w:proofErr w:type="spellStart"/>
      <w:r w:rsidR="00BC63B0">
        <w:rPr>
          <w:lang w:val="en-GB"/>
        </w:rPr>
        <w:t>objektov</w:t>
      </w:r>
      <w:proofErr w:type="spellEnd"/>
      <w:r>
        <w:rPr>
          <w:lang w:val="en-GB"/>
        </w:rPr>
        <w:t>)</w:t>
      </w:r>
    </w:p>
    <w:p w:rsidR="00722B7D" w:rsidRDefault="00722B7D" w:rsidP="00722B7D">
      <w:pPr>
        <w:pStyle w:val="Odsekzoznamu"/>
        <w:numPr>
          <w:ilvl w:val="0"/>
          <w:numId w:val="1"/>
        </w:numPr>
        <w:rPr>
          <w:lang w:val="en-GB"/>
        </w:rPr>
      </w:pPr>
      <w:proofErr w:type="spellStart"/>
      <w:r>
        <w:rPr>
          <w:lang w:val="en-GB"/>
        </w:rPr>
        <w:t>Doprava</w:t>
      </w:r>
      <w:proofErr w:type="spellEnd"/>
      <w:r>
        <w:rPr>
          <w:lang w:val="en-GB"/>
        </w:rPr>
        <w:t xml:space="preserve"> (</w:t>
      </w:r>
      <w:proofErr w:type="spellStart"/>
      <w:r>
        <w:rPr>
          <w:lang w:val="en-GB"/>
        </w:rPr>
        <w:t>parkovanie</w:t>
      </w:r>
      <w:proofErr w:type="spellEnd"/>
      <w:r>
        <w:rPr>
          <w:lang w:val="en-GB"/>
        </w:rPr>
        <w:t xml:space="preserve">, </w:t>
      </w:r>
      <w:proofErr w:type="spellStart"/>
      <w:r>
        <w:rPr>
          <w:lang w:val="en-GB"/>
        </w:rPr>
        <w:t>dopravný</w:t>
      </w:r>
      <w:proofErr w:type="spellEnd"/>
      <w:r>
        <w:rPr>
          <w:lang w:val="en-GB"/>
        </w:rPr>
        <w:t xml:space="preserve"> </w:t>
      </w:r>
      <w:proofErr w:type="spellStart"/>
      <w:r w:rsidR="0095266F">
        <w:rPr>
          <w:lang w:val="en-GB"/>
        </w:rPr>
        <w:t>systé</w:t>
      </w:r>
      <w:r>
        <w:rPr>
          <w:lang w:val="en-GB"/>
        </w:rPr>
        <w:t>m</w:t>
      </w:r>
      <w:proofErr w:type="spellEnd"/>
      <w:r>
        <w:rPr>
          <w:lang w:val="en-GB"/>
        </w:rPr>
        <w:t xml:space="preserve">, </w:t>
      </w:r>
      <w:proofErr w:type="spellStart"/>
      <w:r>
        <w:rPr>
          <w:lang w:val="en-GB"/>
        </w:rPr>
        <w:t>autonómne</w:t>
      </w:r>
      <w:proofErr w:type="spellEnd"/>
      <w:r>
        <w:rPr>
          <w:lang w:val="en-GB"/>
        </w:rPr>
        <w:t xml:space="preserve"> </w:t>
      </w:r>
      <w:proofErr w:type="spellStart"/>
      <w:r>
        <w:rPr>
          <w:lang w:val="en-GB"/>
        </w:rPr>
        <w:t>autá</w:t>
      </w:r>
      <w:proofErr w:type="spellEnd"/>
      <w:r>
        <w:rPr>
          <w:lang w:val="en-GB"/>
        </w:rPr>
        <w:t>)</w:t>
      </w:r>
    </w:p>
    <w:p w:rsidR="00722B7D" w:rsidRPr="00D56997" w:rsidRDefault="0095266F" w:rsidP="00722B7D">
      <w:pPr>
        <w:pStyle w:val="Odsekzoznamu"/>
        <w:numPr>
          <w:ilvl w:val="0"/>
          <w:numId w:val="1"/>
        </w:numPr>
        <w:rPr>
          <w:lang w:val="de-DE"/>
        </w:rPr>
      </w:pPr>
      <w:proofErr w:type="spellStart"/>
      <w:r w:rsidRPr="00D56997">
        <w:rPr>
          <w:lang w:val="de-DE"/>
        </w:rPr>
        <w:t>Inteligentné</w:t>
      </w:r>
      <w:proofErr w:type="spellEnd"/>
      <w:r w:rsidRPr="00D56997">
        <w:rPr>
          <w:lang w:val="de-DE"/>
        </w:rPr>
        <w:t xml:space="preserve"> </w:t>
      </w:r>
      <w:proofErr w:type="spellStart"/>
      <w:r w:rsidRPr="00D56997">
        <w:rPr>
          <w:lang w:val="de-DE"/>
        </w:rPr>
        <w:t>siete</w:t>
      </w:r>
      <w:proofErr w:type="spellEnd"/>
      <w:r w:rsidRPr="00D56997">
        <w:rPr>
          <w:lang w:val="de-DE"/>
        </w:rPr>
        <w:t xml:space="preserve"> (</w:t>
      </w:r>
      <w:proofErr w:type="spellStart"/>
      <w:r w:rsidRPr="00D56997">
        <w:rPr>
          <w:lang w:val="de-DE"/>
        </w:rPr>
        <w:t>elektrická</w:t>
      </w:r>
      <w:proofErr w:type="spellEnd"/>
      <w:r w:rsidRPr="00D56997">
        <w:rPr>
          <w:lang w:val="de-DE"/>
        </w:rPr>
        <w:t xml:space="preserve"> </w:t>
      </w:r>
      <w:proofErr w:type="spellStart"/>
      <w:r w:rsidRPr="00D56997">
        <w:rPr>
          <w:lang w:val="de-DE"/>
        </w:rPr>
        <w:t>energia</w:t>
      </w:r>
      <w:proofErr w:type="spellEnd"/>
      <w:r w:rsidRPr="00D56997">
        <w:rPr>
          <w:lang w:val="de-DE"/>
        </w:rPr>
        <w:t xml:space="preserve">, </w:t>
      </w:r>
      <w:proofErr w:type="spellStart"/>
      <w:r w:rsidRPr="00D56997">
        <w:rPr>
          <w:lang w:val="de-DE"/>
        </w:rPr>
        <w:t>vod</w:t>
      </w:r>
      <w:r w:rsidR="00236FFC">
        <w:rPr>
          <w:lang w:val="de-DE"/>
        </w:rPr>
        <w:t>né</w:t>
      </w:r>
      <w:proofErr w:type="spellEnd"/>
      <w:r w:rsidR="00236FFC">
        <w:rPr>
          <w:lang w:val="de-DE"/>
        </w:rPr>
        <w:t xml:space="preserve"> </w:t>
      </w:r>
      <w:proofErr w:type="spellStart"/>
      <w:r w:rsidR="00236FFC">
        <w:rPr>
          <w:lang w:val="de-DE"/>
        </w:rPr>
        <w:t>hospodárstvo</w:t>
      </w:r>
      <w:proofErr w:type="spellEnd"/>
      <w:r w:rsidRPr="00D56997">
        <w:rPr>
          <w:lang w:val="de-DE"/>
        </w:rPr>
        <w:t xml:space="preserve">, </w:t>
      </w:r>
      <w:proofErr w:type="spellStart"/>
      <w:r w:rsidRPr="00D56997">
        <w:rPr>
          <w:lang w:val="de-DE"/>
        </w:rPr>
        <w:t>verejné</w:t>
      </w:r>
      <w:proofErr w:type="spellEnd"/>
      <w:r w:rsidRPr="00D56997">
        <w:rPr>
          <w:lang w:val="de-DE"/>
        </w:rPr>
        <w:t xml:space="preserve"> </w:t>
      </w:r>
      <w:proofErr w:type="spellStart"/>
      <w:r w:rsidRPr="00D56997">
        <w:rPr>
          <w:lang w:val="de-DE"/>
        </w:rPr>
        <w:t>osvetlenie</w:t>
      </w:r>
      <w:proofErr w:type="spellEnd"/>
      <w:r w:rsidRPr="00D56997">
        <w:rPr>
          <w:lang w:val="de-DE"/>
        </w:rPr>
        <w:t>)</w:t>
      </w:r>
    </w:p>
    <w:p w:rsidR="0095266F" w:rsidRPr="00D56997" w:rsidRDefault="00722B7D" w:rsidP="00722B7D">
      <w:pPr>
        <w:pStyle w:val="Odsekzoznamu"/>
        <w:numPr>
          <w:ilvl w:val="0"/>
          <w:numId w:val="1"/>
        </w:numPr>
        <w:rPr>
          <w:lang w:val="de-DE"/>
        </w:rPr>
      </w:pPr>
      <w:proofErr w:type="spellStart"/>
      <w:r w:rsidRPr="00D56997">
        <w:rPr>
          <w:lang w:val="de-DE"/>
        </w:rPr>
        <w:t>Životné</w:t>
      </w:r>
      <w:proofErr w:type="spellEnd"/>
      <w:r w:rsidRPr="00D56997">
        <w:rPr>
          <w:lang w:val="de-DE"/>
        </w:rPr>
        <w:t xml:space="preserve"> </w:t>
      </w:r>
      <w:proofErr w:type="spellStart"/>
      <w:r w:rsidRPr="00D56997">
        <w:rPr>
          <w:lang w:val="de-DE"/>
        </w:rPr>
        <w:t>prostredie</w:t>
      </w:r>
      <w:proofErr w:type="spellEnd"/>
      <w:r w:rsidRPr="00D56997">
        <w:rPr>
          <w:lang w:val="de-DE"/>
        </w:rPr>
        <w:t xml:space="preserve"> (</w:t>
      </w:r>
      <w:proofErr w:type="spellStart"/>
      <w:r w:rsidRPr="00D56997">
        <w:rPr>
          <w:lang w:val="de-DE"/>
        </w:rPr>
        <w:t>kvalita</w:t>
      </w:r>
      <w:proofErr w:type="spellEnd"/>
      <w:r w:rsidRPr="00D56997">
        <w:rPr>
          <w:lang w:val="de-DE"/>
        </w:rPr>
        <w:t xml:space="preserve"> </w:t>
      </w:r>
      <w:proofErr w:type="spellStart"/>
      <w:r w:rsidRPr="00D56997">
        <w:rPr>
          <w:lang w:val="de-DE"/>
        </w:rPr>
        <w:t>ovzdušia</w:t>
      </w:r>
      <w:proofErr w:type="spellEnd"/>
      <w:r w:rsidRPr="00D56997">
        <w:rPr>
          <w:lang w:val="de-DE"/>
        </w:rPr>
        <w:t xml:space="preserve">, </w:t>
      </w:r>
      <w:proofErr w:type="spellStart"/>
      <w:r w:rsidR="0095266F" w:rsidRPr="00D56997">
        <w:rPr>
          <w:lang w:val="de-DE"/>
        </w:rPr>
        <w:t>podiel</w:t>
      </w:r>
      <w:proofErr w:type="spellEnd"/>
      <w:r w:rsidR="0095266F" w:rsidRPr="00D56997">
        <w:rPr>
          <w:lang w:val="de-DE"/>
        </w:rPr>
        <w:t xml:space="preserve"> </w:t>
      </w:r>
      <w:proofErr w:type="spellStart"/>
      <w:r w:rsidR="0095266F" w:rsidRPr="00D56997">
        <w:rPr>
          <w:lang w:val="de-DE"/>
        </w:rPr>
        <w:t>obnoviteľných</w:t>
      </w:r>
      <w:proofErr w:type="spellEnd"/>
      <w:r w:rsidR="0095266F" w:rsidRPr="00D56997">
        <w:rPr>
          <w:lang w:val="de-DE"/>
        </w:rPr>
        <w:t xml:space="preserve"> </w:t>
      </w:r>
      <w:proofErr w:type="spellStart"/>
      <w:r w:rsidR="0095266F" w:rsidRPr="00D56997">
        <w:rPr>
          <w:lang w:val="de-DE"/>
        </w:rPr>
        <w:t>zdrojov</w:t>
      </w:r>
      <w:proofErr w:type="spellEnd"/>
      <w:r w:rsidR="0095266F" w:rsidRPr="00D56997">
        <w:rPr>
          <w:lang w:val="de-DE"/>
        </w:rPr>
        <w:t xml:space="preserve">, </w:t>
      </w:r>
      <w:proofErr w:type="spellStart"/>
      <w:r w:rsidR="0095266F" w:rsidRPr="00D56997">
        <w:rPr>
          <w:lang w:val="de-DE"/>
        </w:rPr>
        <w:t>odpadové</w:t>
      </w:r>
      <w:proofErr w:type="spellEnd"/>
      <w:r w:rsidR="0095266F" w:rsidRPr="00D56997">
        <w:rPr>
          <w:lang w:val="de-DE"/>
        </w:rPr>
        <w:t xml:space="preserve"> </w:t>
      </w:r>
      <w:proofErr w:type="spellStart"/>
      <w:r w:rsidR="0095266F" w:rsidRPr="00D56997">
        <w:rPr>
          <w:lang w:val="de-DE"/>
        </w:rPr>
        <w:t>hospodárstvo</w:t>
      </w:r>
      <w:proofErr w:type="spellEnd"/>
      <w:r w:rsidRPr="00D56997">
        <w:rPr>
          <w:lang w:val="de-DE"/>
        </w:rPr>
        <w:t>)</w:t>
      </w:r>
    </w:p>
    <w:p w:rsidR="0095266F" w:rsidRDefault="0095266F" w:rsidP="00722B7D">
      <w:pPr>
        <w:pStyle w:val="Odsekzoznamu"/>
        <w:numPr>
          <w:ilvl w:val="0"/>
          <w:numId w:val="1"/>
        </w:numPr>
        <w:rPr>
          <w:lang w:val="en-GB"/>
        </w:rPr>
      </w:pPr>
      <w:proofErr w:type="spellStart"/>
      <w:r>
        <w:rPr>
          <w:lang w:val="en-GB"/>
        </w:rPr>
        <w:t>Bezpečnosť</w:t>
      </w:r>
      <w:proofErr w:type="spellEnd"/>
      <w:r>
        <w:rPr>
          <w:lang w:val="en-GB"/>
        </w:rPr>
        <w:t xml:space="preserve"> (</w:t>
      </w:r>
      <w:proofErr w:type="spellStart"/>
      <w:r>
        <w:rPr>
          <w:lang w:val="en-GB"/>
        </w:rPr>
        <w:t>kamerové</w:t>
      </w:r>
      <w:proofErr w:type="spellEnd"/>
      <w:r>
        <w:rPr>
          <w:lang w:val="en-GB"/>
        </w:rPr>
        <w:t xml:space="preserve"> </w:t>
      </w:r>
      <w:proofErr w:type="spellStart"/>
      <w:r>
        <w:rPr>
          <w:lang w:val="en-GB"/>
        </w:rPr>
        <w:t>systémy</w:t>
      </w:r>
      <w:proofErr w:type="spellEnd"/>
      <w:r>
        <w:rPr>
          <w:lang w:val="en-GB"/>
        </w:rPr>
        <w:t xml:space="preserve">, </w:t>
      </w:r>
      <w:proofErr w:type="spellStart"/>
      <w:r>
        <w:rPr>
          <w:lang w:val="en-GB"/>
        </w:rPr>
        <w:t>detekcia</w:t>
      </w:r>
      <w:proofErr w:type="spellEnd"/>
      <w:r>
        <w:rPr>
          <w:lang w:val="en-GB"/>
        </w:rPr>
        <w:t>/</w:t>
      </w:r>
      <w:proofErr w:type="spellStart"/>
      <w:r>
        <w:rPr>
          <w:lang w:val="en-GB"/>
        </w:rPr>
        <w:t>predikcia</w:t>
      </w:r>
      <w:proofErr w:type="spellEnd"/>
      <w:r>
        <w:rPr>
          <w:lang w:val="en-GB"/>
        </w:rPr>
        <w:t xml:space="preserve"> </w:t>
      </w:r>
      <w:proofErr w:type="spellStart"/>
      <w:r>
        <w:rPr>
          <w:lang w:val="en-GB"/>
        </w:rPr>
        <w:t>kriminality</w:t>
      </w:r>
      <w:proofErr w:type="spellEnd"/>
      <w:r>
        <w:rPr>
          <w:lang w:val="en-GB"/>
        </w:rPr>
        <w:t>)</w:t>
      </w:r>
    </w:p>
    <w:p w:rsidR="00BC63B0" w:rsidRDefault="00F7027D" w:rsidP="00BC63B0">
      <w:pPr>
        <w:jc w:val="both"/>
        <w:rPr>
          <w:lang w:val="en-GB"/>
        </w:rPr>
      </w:pPr>
      <w:proofErr w:type="spellStart"/>
      <w:r>
        <w:rPr>
          <w:lang w:val="en-GB"/>
        </w:rPr>
        <w:t>Mestské</w:t>
      </w:r>
      <w:proofErr w:type="spellEnd"/>
      <w:r>
        <w:rPr>
          <w:lang w:val="en-GB"/>
        </w:rPr>
        <w:t xml:space="preserve"> </w:t>
      </w:r>
      <w:proofErr w:type="spellStart"/>
      <w:r>
        <w:rPr>
          <w:lang w:val="en-GB"/>
        </w:rPr>
        <w:t>rozpočty</w:t>
      </w:r>
      <w:proofErr w:type="spellEnd"/>
      <w:r>
        <w:rPr>
          <w:lang w:val="en-GB"/>
        </w:rPr>
        <w:t xml:space="preserve"> </w:t>
      </w:r>
      <w:proofErr w:type="spellStart"/>
      <w:r>
        <w:rPr>
          <w:lang w:val="en-GB"/>
        </w:rPr>
        <w:t>sú</w:t>
      </w:r>
      <w:proofErr w:type="spellEnd"/>
      <w:r>
        <w:rPr>
          <w:lang w:val="en-GB"/>
        </w:rPr>
        <w:t xml:space="preserve"> </w:t>
      </w:r>
      <w:proofErr w:type="spellStart"/>
      <w:r>
        <w:rPr>
          <w:lang w:val="en-GB"/>
        </w:rPr>
        <w:t>vždy</w:t>
      </w:r>
      <w:proofErr w:type="spellEnd"/>
      <w:r>
        <w:rPr>
          <w:lang w:val="en-GB"/>
        </w:rPr>
        <w:t xml:space="preserve"> </w:t>
      </w:r>
      <w:proofErr w:type="spellStart"/>
      <w:r>
        <w:rPr>
          <w:lang w:val="en-GB"/>
        </w:rPr>
        <w:t>nabité</w:t>
      </w:r>
      <w:proofErr w:type="spellEnd"/>
      <w:r>
        <w:rPr>
          <w:lang w:val="en-GB"/>
        </w:rPr>
        <w:t xml:space="preserve"> a je </w:t>
      </w:r>
      <w:proofErr w:type="spellStart"/>
      <w:r>
        <w:rPr>
          <w:lang w:val="en-GB"/>
        </w:rPr>
        <w:t>vždy</w:t>
      </w:r>
      <w:proofErr w:type="spellEnd"/>
      <w:r>
        <w:rPr>
          <w:lang w:val="en-GB"/>
        </w:rPr>
        <w:t xml:space="preserve"> </w:t>
      </w:r>
      <w:proofErr w:type="spellStart"/>
      <w:r>
        <w:rPr>
          <w:lang w:val="en-GB"/>
        </w:rPr>
        <w:t>otázkou</w:t>
      </w:r>
      <w:proofErr w:type="spellEnd"/>
      <w:r>
        <w:rPr>
          <w:lang w:val="en-GB"/>
        </w:rPr>
        <w:t xml:space="preserve">, </w:t>
      </w:r>
      <w:proofErr w:type="spellStart"/>
      <w:r>
        <w:rPr>
          <w:lang w:val="en-GB"/>
        </w:rPr>
        <w:t>ktoré</w:t>
      </w:r>
      <w:proofErr w:type="spellEnd"/>
      <w:r>
        <w:rPr>
          <w:lang w:val="en-GB"/>
        </w:rPr>
        <w:t xml:space="preserve"> </w:t>
      </w:r>
      <w:proofErr w:type="spellStart"/>
      <w:r>
        <w:rPr>
          <w:lang w:val="en-GB"/>
        </w:rPr>
        <w:t>aplikácie</w:t>
      </w:r>
      <w:proofErr w:type="spellEnd"/>
      <w:r>
        <w:rPr>
          <w:lang w:val="en-GB"/>
        </w:rPr>
        <w:t xml:space="preserve"> a </w:t>
      </w:r>
      <w:proofErr w:type="spellStart"/>
      <w:r>
        <w:rPr>
          <w:lang w:val="en-GB"/>
        </w:rPr>
        <w:t>služby</w:t>
      </w:r>
      <w:proofErr w:type="spellEnd"/>
      <w:r>
        <w:rPr>
          <w:lang w:val="en-GB"/>
        </w:rPr>
        <w:t xml:space="preserve"> </w:t>
      </w:r>
      <w:proofErr w:type="spellStart"/>
      <w:r>
        <w:rPr>
          <w:lang w:val="en-GB"/>
        </w:rPr>
        <w:t>podporiť</w:t>
      </w:r>
      <w:proofErr w:type="spellEnd"/>
      <w:r>
        <w:rPr>
          <w:lang w:val="en-GB"/>
        </w:rPr>
        <w:t xml:space="preserve">. </w:t>
      </w:r>
      <w:proofErr w:type="spellStart"/>
      <w:r>
        <w:rPr>
          <w:lang w:val="en-GB"/>
        </w:rPr>
        <w:t>Rozhodnutie</w:t>
      </w:r>
      <w:proofErr w:type="spellEnd"/>
      <w:r>
        <w:rPr>
          <w:lang w:val="en-GB"/>
        </w:rPr>
        <w:t xml:space="preserve"> do </w:t>
      </w:r>
      <w:proofErr w:type="spellStart"/>
      <w:r>
        <w:rPr>
          <w:lang w:val="en-GB"/>
        </w:rPr>
        <w:t>veľkej</w:t>
      </w:r>
      <w:proofErr w:type="spellEnd"/>
      <w:r>
        <w:rPr>
          <w:lang w:val="en-GB"/>
        </w:rPr>
        <w:t xml:space="preserve"> </w:t>
      </w:r>
      <w:proofErr w:type="spellStart"/>
      <w:r>
        <w:rPr>
          <w:lang w:val="en-GB"/>
        </w:rPr>
        <w:t>miery</w:t>
      </w:r>
      <w:proofErr w:type="spellEnd"/>
      <w:r>
        <w:rPr>
          <w:lang w:val="en-GB"/>
        </w:rPr>
        <w:t xml:space="preserve"> </w:t>
      </w:r>
      <w:proofErr w:type="spellStart"/>
      <w:r>
        <w:rPr>
          <w:lang w:val="en-GB"/>
        </w:rPr>
        <w:t>ovplyvňujú</w:t>
      </w:r>
      <w:proofErr w:type="spellEnd"/>
      <w:r>
        <w:rPr>
          <w:lang w:val="en-GB"/>
        </w:rPr>
        <w:t xml:space="preserve"> </w:t>
      </w:r>
      <w:proofErr w:type="spellStart"/>
      <w:r>
        <w:rPr>
          <w:lang w:val="en-GB"/>
        </w:rPr>
        <w:t>politické</w:t>
      </w:r>
      <w:proofErr w:type="spellEnd"/>
      <w:r>
        <w:rPr>
          <w:lang w:val="en-GB"/>
        </w:rPr>
        <w:t xml:space="preserve">, </w:t>
      </w:r>
      <w:proofErr w:type="spellStart"/>
      <w:r>
        <w:rPr>
          <w:lang w:val="en-GB"/>
        </w:rPr>
        <w:t>technické</w:t>
      </w:r>
      <w:proofErr w:type="spellEnd"/>
      <w:r>
        <w:rPr>
          <w:lang w:val="en-GB"/>
        </w:rPr>
        <w:t xml:space="preserve"> a </w:t>
      </w:r>
      <w:proofErr w:type="spellStart"/>
      <w:r>
        <w:rPr>
          <w:lang w:val="en-GB"/>
        </w:rPr>
        <w:t>finančné</w:t>
      </w:r>
      <w:proofErr w:type="spellEnd"/>
      <w:r>
        <w:rPr>
          <w:lang w:val="en-GB"/>
        </w:rPr>
        <w:t xml:space="preserve"> </w:t>
      </w:r>
      <w:proofErr w:type="spellStart"/>
      <w:r>
        <w:rPr>
          <w:lang w:val="en-GB"/>
        </w:rPr>
        <w:t>aspekty</w:t>
      </w:r>
      <w:proofErr w:type="spellEnd"/>
      <w:r>
        <w:rPr>
          <w:lang w:val="en-GB"/>
        </w:rPr>
        <w:t xml:space="preserve">. </w:t>
      </w:r>
    </w:p>
    <w:p w:rsidR="008F7471" w:rsidRDefault="00F7027D" w:rsidP="00BC63B0">
      <w:pPr>
        <w:jc w:val="both"/>
      </w:pPr>
      <w:r>
        <w:t xml:space="preserve">V rámci politického rozmeru je hlavnou prekážkou chýbajúce strategické plánovanie a riadenie </w:t>
      </w:r>
      <w:r w:rsidR="00C356AE">
        <w:t xml:space="preserve">aspektov </w:t>
      </w:r>
      <w:r w:rsidR="00BC63B0">
        <w:t xml:space="preserve">inteligentného mesta sústredené do práve jedného zodpovedného oddelenia. </w:t>
      </w:r>
      <w:r w:rsidR="00976E5A">
        <w:t xml:space="preserve">Z </w:t>
      </w:r>
      <w:r w:rsidR="00BC63B0">
        <w:t>technickej stránk</w:t>
      </w:r>
      <w:r w:rsidR="00976E5A">
        <w:t>y</w:t>
      </w:r>
      <w:r w:rsidR="00BC63B0">
        <w:t xml:space="preserve"> je najdôležitejšou otázkou </w:t>
      </w:r>
      <w:proofErr w:type="spellStart"/>
      <w:r w:rsidR="00BC63B0">
        <w:t>ne-interoperabilita</w:t>
      </w:r>
      <w:proofErr w:type="spellEnd"/>
      <w:r w:rsidR="00BC63B0">
        <w:t xml:space="preserve"> heterogénnych technológií, ktoré sa v súčasnosti v mestách používajú. V tomto ohľade sa môže vízia </w:t>
      </w:r>
      <w:proofErr w:type="spellStart"/>
      <w:r w:rsidR="00BC63B0">
        <w:t>IoT</w:t>
      </w:r>
      <w:proofErr w:type="spellEnd"/>
      <w:r w:rsidR="00BC63B0">
        <w:t xml:space="preserve"> stať </w:t>
      </w:r>
      <w:r w:rsidR="00B86490">
        <w:t xml:space="preserve">základným </w:t>
      </w:r>
      <w:r w:rsidR="00BC63B0">
        <w:t xml:space="preserve">stavebným kameňom pre realizáciu jednotnej platformy IKT v mestskom prostredí, čím sa uvoľní potenciál aplikácií a služieb inteligentného mesta. </w:t>
      </w:r>
    </w:p>
    <w:p w:rsidR="00BC63B0" w:rsidRDefault="00976E5A" w:rsidP="00BC63B0">
      <w:pPr>
        <w:jc w:val="both"/>
      </w:pPr>
      <w:r>
        <w:t>Pokiaľ</w:t>
      </w:r>
      <w:r w:rsidR="00BC63B0" w:rsidRPr="00BC63B0">
        <w:t xml:space="preserve"> ide o finančný rozmer, chýba jasný obchodný model</w:t>
      </w:r>
      <w:r w:rsidR="00BC63B0">
        <w:t xml:space="preserve">. Situáciu zhoršujú </w:t>
      </w:r>
      <w:r w:rsidR="00B86490">
        <w:t xml:space="preserve">asi </w:t>
      </w:r>
      <w:r w:rsidR="00BC63B0">
        <w:t>všeobecne nízke investície</w:t>
      </w:r>
      <w:r w:rsidR="00BC63B0" w:rsidRPr="00BC63B0">
        <w:t xml:space="preserve"> do verejných služieb. Táto situácia bráni tomu, aby sa potenciálne obrovský trh </w:t>
      </w:r>
      <w:proofErr w:type="spellStart"/>
      <w:r w:rsidR="00BC63B0" w:rsidRPr="00BC63B0">
        <w:t>Smart</w:t>
      </w:r>
      <w:proofErr w:type="spellEnd"/>
      <w:r w:rsidR="00BC63B0" w:rsidRPr="00BC63B0">
        <w:t xml:space="preserve"> City stal skutočnosťou. Možným východiskom z tejto slepej uličky je najprv rozvinúť tie služb</w:t>
      </w:r>
      <w:r w:rsidR="00BC63B0">
        <w:t>y, ktoré spájajú sociálnu užitočnosť</w:t>
      </w:r>
      <w:r w:rsidR="00BC63B0" w:rsidRPr="00BC63B0">
        <w:t xml:space="preserve"> s veľmi jasnou návratnosťou investícií</w:t>
      </w:r>
      <w:r w:rsidR="00A6427E">
        <w:t xml:space="preserve"> </w:t>
      </w:r>
      <w:r w:rsidR="00BC63B0" w:rsidRPr="00BC63B0">
        <w:t xml:space="preserve">a preto budú pôsobiť ako katalyzátory pre ďalšie služby </w:t>
      </w:r>
      <w:r w:rsidR="00BC63B0">
        <w:t>s pridanou hodnotou v tejto oblasti.</w:t>
      </w:r>
    </w:p>
    <w:p w:rsidR="00976E5A" w:rsidRDefault="00976E5A" w:rsidP="0095266F">
      <w:pPr>
        <w:rPr>
          <w:b/>
        </w:rPr>
      </w:pPr>
      <w:r>
        <w:rPr>
          <w:b/>
        </w:rPr>
        <w:t>Zopár príkladov:</w:t>
      </w:r>
    </w:p>
    <w:p w:rsidR="0064379A" w:rsidRPr="00D56997" w:rsidRDefault="0064379A" w:rsidP="0095266F">
      <w:pPr>
        <w:rPr>
          <w:b/>
        </w:rPr>
      </w:pPr>
      <w:r w:rsidRPr="00D56997">
        <w:rPr>
          <w:b/>
        </w:rPr>
        <w:t>Odpadové hospodárstvo</w:t>
      </w:r>
    </w:p>
    <w:p w:rsidR="0064379A" w:rsidRPr="000D3590" w:rsidRDefault="0064379A" w:rsidP="000D3590">
      <w:pPr>
        <w:jc w:val="both"/>
      </w:pPr>
      <w:r w:rsidRPr="0064379A">
        <w:t xml:space="preserve">Odpadové hospodárstvo je </w:t>
      </w:r>
      <w:r>
        <w:t>jedným z hlavným problémov</w:t>
      </w:r>
      <w:r w:rsidRPr="0064379A">
        <w:t xml:space="preserve"> v mnohých moderných mestách, a to </w:t>
      </w:r>
      <w:r w:rsidR="00B86490">
        <w:t xml:space="preserve">tak </w:t>
      </w:r>
      <w:r w:rsidRPr="0064379A">
        <w:t xml:space="preserve"> kvôli nákladom na služby, </w:t>
      </w:r>
      <w:r w:rsidR="00B86490">
        <w:t xml:space="preserve">ako </w:t>
      </w:r>
      <w:r w:rsidRPr="0064379A">
        <w:t>aj problému skladovania odpadu na skládkach. Hlbšie prenikanie</w:t>
      </w:r>
      <w:r w:rsidR="000D3590">
        <w:t xml:space="preserve"> IKT riešení </w:t>
      </w:r>
      <w:r w:rsidRPr="0064379A">
        <w:t>v tejto oblasti však m</w:t>
      </w:r>
      <w:r>
        <w:t>ôže viesť k významným úsporám</w:t>
      </w:r>
      <w:r w:rsidRPr="0064379A">
        <w:t xml:space="preserve"> a ekologickým výhodám. Napríklad použitie inteligentných kontajnerov na odpad</w:t>
      </w:r>
      <w:r w:rsidR="000D3590">
        <w:t>, ktoré zisťujú úroveň svojho</w:t>
      </w:r>
      <w:r>
        <w:t xml:space="preserve"> naplnenia, </w:t>
      </w:r>
      <w:r w:rsidR="000D3590">
        <w:t>umožní</w:t>
      </w:r>
      <w:r w:rsidRPr="0064379A">
        <w:t xml:space="preserve"> optimaliz</w:t>
      </w:r>
      <w:r w:rsidR="000D3590">
        <w:t>áciu ciest zberných vozidiel</w:t>
      </w:r>
      <w:r w:rsidR="00B86490">
        <w:t xml:space="preserve"> aj</w:t>
      </w:r>
      <w:r w:rsidR="000D3590">
        <w:t xml:space="preserve"> zníž</w:t>
      </w:r>
      <w:r w:rsidR="00B86490">
        <w:t>enie</w:t>
      </w:r>
      <w:r w:rsidR="000D3590">
        <w:t xml:space="preserve"> náklad</w:t>
      </w:r>
      <w:r w:rsidR="00B86490">
        <w:t>ov</w:t>
      </w:r>
      <w:r w:rsidR="000D3590">
        <w:t xml:space="preserve"> na zber</w:t>
      </w:r>
      <w:r w:rsidR="00B86490">
        <w:t xml:space="preserve"> a odvoz </w:t>
      </w:r>
      <w:r w:rsidR="000D3590">
        <w:t xml:space="preserve"> odpadu.</w:t>
      </w:r>
      <w:r w:rsidRPr="0064379A">
        <w:t xml:space="preserve"> </w:t>
      </w:r>
      <w:proofErr w:type="spellStart"/>
      <w:r w:rsidR="00B86490">
        <w:t>I</w:t>
      </w:r>
      <w:r w:rsidR="000D3590">
        <w:t>oT</w:t>
      </w:r>
      <w:proofErr w:type="spellEnd"/>
      <w:r w:rsidRPr="0064379A">
        <w:t xml:space="preserve"> spojí koncové zariadenia, </w:t>
      </w:r>
      <w:proofErr w:type="spellStart"/>
      <w:r w:rsidRPr="0064379A">
        <w:t>t</w:t>
      </w:r>
      <w:r w:rsidR="000D3590">
        <w:t>.</w:t>
      </w:r>
      <w:r w:rsidRPr="0064379A">
        <w:t>j</w:t>
      </w:r>
      <w:proofErr w:type="spellEnd"/>
      <w:r w:rsidR="000D3590">
        <w:t>.</w:t>
      </w:r>
      <w:r w:rsidRPr="0064379A">
        <w:t xml:space="preserve"> inteligentné kontajnery s kontrolným strediskom, kde </w:t>
      </w:r>
      <w:r w:rsidR="000D3590">
        <w:t>optimalizačný softvér spracuje</w:t>
      </w:r>
      <w:r w:rsidRPr="0064379A">
        <w:t xml:space="preserve"> údaje a určuje optim</w:t>
      </w:r>
      <w:r w:rsidR="000D3590">
        <w:t>álne riadenie flotily zberných vozidiel.</w:t>
      </w:r>
    </w:p>
    <w:p w:rsidR="000D3590" w:rsidRPr="00D56997" w:rsidRDefault="000D3590" w:rsidP="0095266F">
      <w:pPr>
        <w:rPr>
          <w:b/>
        </w:rPr>
      </w:pPr>
      <w:r w:rsidRPr="00D56997">
        <w:rPr>
          <w:b/>
        </w:rPr>
        <w:t>Kvalita ovzdušia</w:t>
      </w:r>
    </w:p>
    <w:p w:rsidR="000D3590" w:rsidRPr="002B5CAD" w:rsidRDefault="000D3590" w:rsidP="002E5756">
      <w:pPr>
        <w:jc w:val="both"/>
      </w:pPr>
      <w:r w:rsidRPr="00D56997">
        <w:t>Európska únia oficiálne prijala smernicu 20-20-20 o obnoviteľných zdrojoch energie</w:t>
      </w:r>
      <w:r w:rsidR="00976E5A" w:rsidRPr="00D56997">
        <w:t>.</w:t>
      </w:r>
      <w:r w:rsidR="00976E5A">
        <w:t xml:space="preserve"> </w:t>
      </w:r>
      <w:r w:rsidRPr="00D56997">
        <w:t xml:space="preserve">Ciele si vyžadujú 20% zníženie emisií skleníkových plynov do roku 2020 v porovnaní s úrovňami z roku 1990, 20% </w:t>
      </w:r>
      <w:r w:rsidR="00280C10">
        <w:t xml:space="preserve">zníženie </w:t>
      </w:r>
      <w:r w:rsidRPr="00D56997">
        <w:t>spotreb</w:t>
      </w:r>
      <w:r w:rsidR="00280C10">
        <w:t>y</w:t>
      </w:r>
      <w:r w:rsidRPr="00D56997">
        <w:t xml:space="preserve"> energie </w:t>
      </w:r>
      <w:r w:rsidRPr="002B5CAD">
        <w:t>prostredníctvom zlepšenej energetickej účinnosti do roku 2020 a</w:t>
      </w:r>
      <w:bookmarkStart w:id="0" w:name="_GoBack"/>
      <w:bookmarkEnd w:id="0"/>
      <w:r w:rsidRPr="002B5CAD">
        <w:t xml:space="preserve"> zvýšenie </w:t>
      </w:r>
      <w:r w:rsidR="00280C10">
        <w:lastRenderedPageBreak/>
        <w:t xml:space="preserve">podielu </w:t>
      </w:r>
      <w:r w:rsidRPr="002B5CAD">
        <w:t>využívania obnoviteľných zdrojov energie do roku 2020</w:t>
      </w:r>
      <w:r w:rsidR="00280C10">
        <w:t xml:space="preserve"> na 20%</w:t>
      </w:r>
      <w:r w:rsidRPr="002B5CAD">
        <w:t xml:space="preserve">. </w:t>
      </w:r>
      <w:r w:rsidR="002E5756" w:rsidRPr="002B5CAD">
        <w:t>I</w:t>
      </w:r>
      <w:r w:rsidRPr="002B5CAD">
        <w:t xml:space="preserve">nfraštruktúra </w:t>
      </w:r>
      <w:proofErr w:type="spellStart"/>
      <w:r w:rsidRPr="002B5CAD">
        <w:t>IoT</w:t>
      </w:r>
      <w:proofErr w:type="spellEnd"/>
      <w:r w:rsidR="002E5756" w:rsidRPr="002B5CAD">
        <w:t xml:space="preserve"> môže poskytnúť nástroje pre</w:t>
      </w:r>
      <w:r w:rsidRPr="002B5CAD">
        <w:t xml:space="preserve"> monitorovanie kvality ovzdušia v preplnených oblastiach, parkoch ale</w:t>
      </w:r>
      <w:r w:rsidR="002E5756" w:rsidRPr="002B5CAD">
        <w:t>bo na kondičných chodníkoch</w:t>
      </w:r>
      <w:r w:rsidRPr="002B5CAD">
        <w:t>. Realizácia takejto služby vyžaduje, aby boli</w:t>
      </w:r>
      <w:r w:rsidR="002E5756" w:rsidRPr="002B5CAD">
        <w:t xml:space="preserve"> v mest</w:t>
      </w:r>
      <w:r w:rsidRPr="002B5CAD">
        <w:t xml:space="preserve">e nasadené snímače kvality ovzdušia a znečistenia a aby sa dáta </w:t>
      </w:r>
      <w:r w:rsidR="002E5756" w:rsidRPr="002B5CAD">
        <w:t xml:space="preserve">zo </w:t>
      </w:r>
      <w:r w:rsidRPr="002B5CAD">
        <w:t>s</w:t>
      </w:r>
      <w:r w:rsidR="002E5756" w:rsidRPr="002B5CAD">
        <w:t xml:space="preserve">enzorov sprístupnili </w:t>
      </w:r>
      <w:r w:rsidRPr="002B5CAD">
        <w:t>občanom</w:t>
      </w:r>
      <w:r w:rsidR="002E5756" w:rsidRPr="002B5CAD">
        <w:t xml:space="preserve"> prostredníctvom mobilných či iných aplikácií.</w:t>
      </w:r>
    </w:p>
    <w:p w:rsidR="00A3672F" w:rsidRPr="002B5CAD" w:rsidRDefault="00A3672F" w:rsidP="0095266F">
      <w:pPr>
        <w:rPr>
          <w:b/>
        </w:rPr>
      </w:pPr>
      <w:r w:rsidRPr="002B5CAD">
        <w:rPr>
          <w:b/>
        </w:rPr>
        <w:t>Inteligentné osvetlenie</w:t>
      </w:r>
    </w:p>
    <w:p w:rsidR="00A77602" w:rsidRDefault="002E1B79" w:rsidP="002E1B79">
      <w:pPr>
        <w:jc w:val="both"/>
      </w:pPr>
      <w:r>
        <w:t xml:space="preserve">Infraštruktúra, ktorá môže byť základom aj pre nasadenie senzorov kvality ovzdušia, je práve infraštruktúra inteligentného verejného osvetlenia. </w:t>
      </w:r>
      <w:r w:rsidR="009D29EE">
        <w:t>Klasické o</w:t>
      </w:r>
      <w:r w:rsidR="00A6427E">
        <w:t>svetlenie</w:t>
      </w:r>
      <w:r w:rsidR="00A6427E" w:rsidRPr="00A6427E">
        <w:t xml:space="preserve"> </w:t>
      </w:r>
      <w:r w:rsidR="00075CDA">
        <w:t xml:space="preserve">alokuje </w:t>
      </w:r>
      <w:r w:rsidR="009D29EE">
        <w:t>takmer 40</w:t>
      </w:r>
      <w:r w:rsidR="00A6427E">
        <w:t>% spotreby elektrickej energie</w:t>
      </w:r>
      <w:r w:rsidR="00A6427E" w:rsidRPr="00A6427E">
        <w:t>.</w:t>
      </w:r>
      <w:r w:rsidR="00075CDA">
        <w:t xml:space="preserve"> </w:t>
      </w:r>
      <w:r w:rsidR="00361537">
        <w:t>Výmenou klasických svietidie</w:t>
      </w:r>
      <w:r w:rsidR="009D29EE">
        <w:t xml:space="preserve">l </w:t>
      </w:r>
      <w:r w:rsidR="00B86490">
        <w:t xml:space="preserve">(napr. sodíkových) </w:t>
      </w:r>
      <w:r w:rsidR="009D29EE">
        <w:t>za LED je možné dosiahnuť 3</w:t>
      </w:r>
      <w:r w:rsidR="00361537">
        <w:t>0</w:t>
      </w:r>
      <w:r w:rsidR="009D29EE">
        <w:t xml:space="preserve"> a viac </w:t>
      </w:r>
      <w:r w:rsidR="00361537">
        <w:t>%</w:t>
      </w:r>
      <w:r w:rsidR="00A46E54">
        <w:t xml:space="preserve"> úspor</w:t>
      </w:r>
      <w:r w:rsidR="000C40C0">
        <w:t>.</w:t>
      </w:r>
      <w:r w:rsidR="00B640D8">
        <w:t xml:space="preserve"> Ale a</w:t>
      </w:r>
      <w:r w:rsidR="009D29EE">
        <w:t>ž 70</w:t>
      </w:r>
      <w:r w:rsidR="009D29EE" w:rsidRPr="00D56997">
        <w:t xml:space="preserve">% úspor je možné dosiahnuť </w:t>
      </w:r>
      <w:r w:rsidR="009D29EE">
        <w:t>kombináciou LED a použitím rô</w:t>
      </w:r>
      <w:r w:rsidR="00A6427E" w:rsidRPr="00A6427E">
        <w:t>znych inteligentnýc</w:t>
      </w:r>
      <w:r w:rsidR="00075CDA">
        <w:t>h metód riadenia osvetlenia</w:t>
      </w:r>
      <w:r w:rsidR="00A6427E" w:rsidRPr="00A6427E">
        <w:t xml:space="preserve">. </w:t>
      </w:r>
      <w:r w:rsidR="0022183C">
        <w:t>Tie</w:t>
      </w:r>
      <w:r w:rsidR="00A77602" w:rsidRPr="00A77602">
        <w:t xml:space="preserve"> optimali</w:t>
      </w:r>
      <w:r w:rsidR="00A77602">
        <w:t>zujú</w:t>
      </w:r>
      <w:r w:rsidR="00A77602" w:rsidRPr="00A77602">
        <w:t xml:space="preserve"> intenzitu pouličného</w:t>
      </w:r>
      <w:r w:rsidR="00A77602">
        <w:t xml:space="preserve"> </w:t>
      </w:r>
      <w:r w:rsidR="00A77602" w:rsidRPr="00A77602">
        <w:t>sve</w:t>
      </w:r>
      <w:r w:rsidR="00A77602">
        <w:t>tla podľa dennej doby, počasia či</w:t>
      </w:r>
      <w:r w:rsidR="00A77602" w:rsidRPr="00A77602">
        <w:t xml:space="preserve"> prítomnosti ľudí. </w:t>
      </w:r>
      <w:r w:rsidR="00A77602">
        <w:t>N</w:t>
      </w:r>
      <w:r w:rsidR="00A77602" w:rsidRPr="00A77602">
        <w:t>ad ovlád</w:t>
      </w:r>
      <w:r w:rsidR="00A77602">
        <w:t xml:space="preserve">acími prvkami pouličného </w:t>
      </w:r>
      <w:r w:rsidR="00976E5A">
        <w:t>o</w:t>
      </w:r>
      <w:r w:rsidR="00A77602">
        <w:t>svetl</w:t>
      </w:r>
      <w:r w:rsidR="00976E5A">
        <w:t>enia</w:t>
      </w:r>
      <w:r w:rsidR="00A77602">
        <w:t xml:space="preserve"> sa navyše ľahko realizuje systém detekcie porúch. Práve táto aplikácia je z pohľadu návratnosti investícií veľmi zaujímavou a žiadanou zo strany mestských zástupcov.</w:t>
      </w:r>
    </w:p>
    <w:p w:rsidR="00136E3E" w:rsidRPr="00D56997" w:rsidRDefault="00136E3E" w:rsidP="0095266F">
      <w:pPr>
        <w:rPr>
          <w:b/>
        </w:rPr>
      </w:pPr>
      <w:r w:rsidRPr="00D56997">
        <w:rPr>
          <w:b/>
        </w:rPr>
        <w:t>Dopravné zápchy</w:t>
      </w:r>
    </w:p>
    <w:p w:rsidR="0022183C" w:rsidRDefault="00A40477" w:rsidP="0022183C">
      <w:pPr>
        <w:jc w:val="both"/>
      </w:pPr>
      <w:r>
        <w:t>Napriek tomu, že monitorovanie premávky založené na kamerových systémoch je</w:t>
      </w:r>
      <w:r w:rsidR="00136E3E" w:rsidRPr="00136E3E">
        <w:t xml:space="preserve"> už dostupné a nasadené v mnohých mestách, </w:t>
      </w:r>
      <w:r>
        <w:t xml:space="preserve">nasadenie ďalších senzorov </w:t>
      </w:r>
      <w:r w:rsidR="00136E3E" w:rsidRPr="00136E3E">
        <w:t xml:space="preserve">môže poskytnúť </w:t>
      </w:r>
      <w:r>
        <w:t>ešte presnejšie informácie</w:t>
      </w:r>
      <w:r w:rsidR="00136E3E" w:rsidRPr="00136E3E">
        <w:t>. Monitorovanie p</w:t>
      </w:r>
      <w:r w:rsidR="00A77602">
        <w:t>remávky</w:t>
      </w:r>
      <w:r>
        <w:t xml:space="preserve"> môže byť spresnené údajmi z</w:t>
      </w:r>
      <w:r w:rsidR="00136E3E" w:rsidRPr="00136E3E">
        <w:t xml:space="preserve"> GPS </w:t>
      </w:r>
      <w:r>
        <w:t xml:space="preserve">technológií, </w:t>
      </w:r>
      <w:r w:rsidR="00A77602">
        <w:t xml:space="preserve">ktoré sú </w:t>
      </w:r>
      <w:r w:rsidR="00136E3E" w:rsidRPr="00136E3E">
        <w:t>inštalovan</w:t>
      </w:r>
      <w:r w:rsidR="00A77602">
        <w:t>é</w:t>
      </w:r>
      <w:r w:rsidR="00976E5A">
        <w:t xml:space="preserve"> v rámci navigačných zariadení</w:t>
      </w:r>
      <w:r>
        <w:t xml:space="preserve"> na moderných vozidlách, </w:t>
      </w:r>
      <w:r w:rsidR="00A77602">
        <w:t>ale takisto kombináciou senzorov kvality ovzdušia</w:t>
      </w:r>
      <w:r w:rsidR="00136E3E" w:rsidRPr="00136E3E">
        <w:t xml:space="preserve"> a</w:t>
      </w:r>
      <w:r w:rsidR="00A77602">
        <w:t xml:space="preserve"> hluku, umiestnených </w:t>
      </w:r>
      <w:r w:rsidR="00A46E54">
        <w:t>pozdĺž daných</w:t>
      </w:r>
      <w:r w:rsidR="00136E3E" w:rsidRPr="00136E3E">
        <w:t xml:space="preserve"> </w:t>
      </w:r>
      <w:r w:rsidR="00276528">
        <w:t>mestských ciest</w:t>
      </w:r>
      <w:r w:rsidR="00136E3E" w:rsidRPr="00136E3E">
        <w:t xml:space="preserve">. </w:t>
      </w:r>
      <w:r w:rsidR="0022183C">
        <w:t xml:space="preserve">Uvedené informácie </w:t>
      </w:r>
      <w:r w:rsidR="00136E3E" w:rsidRPr="00136E3E">
        <w:t>m</w:t>
      </w:r>
      <w:r w:rsidR="0022183C">
        <w:t>ajú veľký význam tak pre mestské autority</w:t>
      </w:r>
      <w:r w:rsidR="00136E3E" w:rsidRPr="00136E3E">
        <w:t xml:space="preserve"> a</w:t>
      </w:r>
      <w:r w:rsidR="0022183C">
        <w:t>ko aj</w:t>
      </w:r>
      <w:r w:rsidR="00136E3E" w:rsidRPr="00136E3E">
        <w:t xml:space="preserve"> občanov</w:t>
      </w:r>
      <w:r w:rsidR="00B86490">
        <w:t xml:space="preserve"> -</w:t>
      </w:r>
      <w:r w:rsidR="00276528">
        <w:t xml:space="preserve"> pomáhajú</w:t>
      </w:r>
      <w:r w:rsidR="00136E3E" w:rsidRPr="00136E3E">
        <w:t xml:space="preserve"> </w:t>
      </w:r>
      <w:r w:rsidR="0022183C">
        <w:t>udržiavať plynulosť dopravy</w:t>
      </w:r>
      <w:r w:rsidR="00276528">
        <w:t>, promptne zasielať napr. policajtov k problémovým miestam, efektívnejšie naplánovať cestu do práce alebo za nákupmi do centra mesta.</w:t>
      </w:r>
    </w:p>
    <w:p w:rsidR="00A3672F" w:rsidRPr="00D56997" w:rsidRDefault="00276528" w:rsidP="0095266F">
      <w:pPr>
        <w:rPr>
          <w:b/>
        </w:rPr>
      </w:pPr>
      <w:r w:rsidRPr="00D56997">
        <w:rPr>
          <w:b/>
        </w:rPr>
        <w:t>Spotreba energií</w:t>
      </w:r>
    </w:p>
    <w:p w:rsidR="00276528" w:rsidRDefault="00276528" w:rsidP="00276528">
      <w:pPr>
        <w:jc w:val="both"/>
      </w:pPr>
      <w:r>
        <w:t xml:space="preserve">Mestské </w:t>
      </w:r>
      <w:r w:rsidR="00B86490">
        <w:t xml:space="preserve">inteligentné a </w:t>
      </w:r>
      <w:proofErr w:type="spellStart"/>
      <w:r>
        <w:t>IoT</w:t>
      </w:r>
      <w:proofErr w:type="spellEnd"/>
      <w:r>
        <w:t xml:space="preserve"> siete môžu poskytnúť informácie o spotrebe</w:t>
      </w:r>
      <w:r w:rsidRPr="00276528">
        <w:t xml:space="preserve"> energie</w:t>
      </w:r>
      <w:r>
        <w:t xml:space="preserve"> celého mesta, čo umožní jej autoritám</w:t>
      </w:r>
      <w:r w:rsidRPr="00276528">
        <w:t xml:space="preserve"> a občanom získať jasný a podrobný prehľa</w:t>
      </w:r>
      <w:r>
        <w:t>d o množstve energie spotrebovanej</w:t>
      </w:r>
      <w:r w:rsidRPr="00276528">
        <w:t xml:space="preserve"> rôznymi službami (verejné osvetlenie, doprav</w:t>
      </w:r>
      <w:r>
        <w:t>a, semafory, kontrolné kamery, vykurovanie/</w:t>
      </w:r>
      <w:r w:rsidRPr="00276528">
        <w:t xml:space="preserve">chladenie verejných budov atď.). </w:t>
      </w:r>
      <w:r>
        <w:t>Ďalej</w:t>
      </w:r>
      <w:r w:rsidRPr="00276528">
        <w:t xml:space="preserve"> to umožní identifikovať hlavné zdroje spotreby energie a stanoviť priority s ci</w:t>
      </w:r>
      <w:r>
        <w:t>eľom ich optimalizácie</w:t>
      </w:r>
      <w:r w:rsidRPr="00276528">
        <w:t xml:space="preserve">. </w:t>
      </w:r>
      <w:r w:rsidR="00B86490">
        <w:t>A j</w:t>
      </w:r>
      <w:r>
        <w:t xml:space="preserve">e to </w:t>
      </w:r>
      <w:r w:rsidR="00B86490">
        <w:t xml:space="preserve"> aj </w:t>
      </w:r>
      <w:r>
        <w:t>požiadavka európskej smernice</w:t>
      </w:r>
      <w:r w:rsidRPr="00276528">
        <w:t xml:space="preserve"> o zvyšovaní energetickej účinnosti v nasledujúcich rokoch. </w:t>
      </w:r>
    </w:p>
    <w:p w:rsidR="00A6427E" w:rsidRPr="002B5CAD" w:rsidRDefault="00A6427E" w:rsidP="0095266F">
      <w:pPr>
        <w:rPr>
          <w:b/>
        </w:rPr>
      </w:pPr>
      <w:r w:rsidRPr="002B5CAD">
        <w:rPr>
          <w:b/>
        </w:rPr>
        <w:t>Inteligentné parkovanie</w:t>
      </w:r>
    </w:p>
    <w:p w:rsidR="00F7027D" w:rsidRPr="002B5CAD" w:rsidRDefault="004669ED" w:rsidP="004669ED">
      <w:pPr>
        <w:jc w:val="both"/>
      </w:pPr>
      <w:r w:rsidRPr="002B5CAD">
        <w:t xml:space="preserve">Inteligentná parkovacia služba je založená na parkovacích senzoroch a inteligentných displejoch, ktoré riadia motoristov na ceste k najlepšiemu parkovaniu v meste. </w:t>
      </w:r>
      <w:r w:rsidR="00B86490">
        <w:t>Nesporné v</w:t>
      </w:r>
      <w:r w:rsidRPr="002B5CAD">
        <w:t>ýhody vyplývajúce z tejto služby sú rýchlejší čas na nájdenie parkovacieho miesta</w:t>
      </w:r>
      <w:r w:rsidR="00B86490">
        <w:t>,</w:t>
      </w:r>
      <w:r w:rsidRPr="002B5CAD">
        <w:t xml:space="preserve"> menej emisií CO2 z </w:t>
      </w:r>
      <w:r w:rsidR="00B86490">
        <w:t>áut</w:t>
      </w:r>
      <w:r w:rsidRPr="002B5CAD">
        <w:t>, menšie dopravné zápchy a šťastnejší občan</w:t>
      </w:r>
      <w:r w:rsidR="00976E5A" w:rsidRPr="002B5CAD">
        <w:t>ia</w:t>
      </w:r>
      <w:r w:rsidRPr="002B5CAD">
        <w:t>. Dáta získané z parkovacích senzorov môžu byť verejne sprístupnené komerčným spoločnostiam, ktoré ďalej poskytujú pre túto aplikáciu svoje trhové produkty. Okrem toho je možné pomocou technológií, ako sú napríklad RFID alebo NFC, vytvoriť elektronický systém overovania povolení na parkovanie v priestoroch určených pre obyvateľov alebo osôb so zdravotným postihnutím.</w:t>
      </w:r>
    </w:p>
    <w:p w:rsidR="00F7027D" w:rsidRPr="004F460A" w:rsidRDefault="0097277D" w:rsidP="003924E0">
      <w:pPr>
        <w:jc w:val="both"/>
      </w:pPr>
      <w:proofErr w:type="spellStart"/>
      <w:r w:rsidRPr="0097277D">
        <w:rPr>
          <w:lang w:val="en-US"/>
        </w:rPr>
        <w:t>Technológie</w:t>
      </w:r>
      <w:proofErr w:type="spellEnd"/>
      <w:r w:rsidRPr="0097277D">
        <w:rPr>
          <w:lang w:val="en-US"/>
        </w:rPr>
        <w:t xml:space="preserve"> </w:t>
      </w:r>
      <w:proofErr w:type="spellStart"/>
      <w:r w:rsidRPr="0097277D">
        <w:rPr>
          <w:lang w:val="en-US"/>
        </w:rPr>
        <w:t>sú</w:t>
      </w:r>
      <w:proofErr w:type="spellEnd"/>
      <w:r w:rsidRPr="0097277D">
        <w:rPr>
          <w:lang w:val="en-US"/>
        </w:rPr>
        <w:t xml:space="preserve"> s </w:t>
      </w:r>
      <w:proofErr w:type="spellStart"/>
      <w:r w:rsidRPr="0097277D">
        <w:rPr>
          <w:lang w:val="en-US"/>
        </w:rPr>
        <w:t>vývojom</w:t>
      </w:r>
      <w:proofErr w:type="spellEnd"/>
      <w:r w:rsidRPr="0097277D">
        <w:rPr>
          <w:lang w:val="en-US"/>
        </w:rPr>
        <w:t xml:space="preserve"> </w:t>
      </w:r>
      <w:proofErr w:type="spellStart"/>
      <w:r w:rsidRPr="0097277D">
        <w:rPr>
          <w:lang w:val="en-US"/>
        </w:rPr>
        <w:t>miest</w:t>
      </w:r>
      <w:proofErr w:type="spellEnd"/>
      <w:r w:rsidRPr="0097277D">
        <w:rPr>
          <w:lang w:val="en-US"/>
        </w:rPr>
        <w:t xml:space="preserve"> </w:t>
      </w:r>
      <w:proofErr w:type="spellStart"/>
      <w:r w:rsidRPr="0097277D">
        <w:rPr>
          <w:lang w:val="en-US"/>
        </w:rPr>
        <w:t>hlboko</w:t>
      </w:r>
      <w:proofErr w:type="spellEnd"/>
      <w:r w:rsidRPr="0097277D">
        <w:rPr>
          <w:lang w:val="en-US"/>
        </w:rPr>
        <w:t xml:space="preserve"> </w:t>
      </w:r>
      <w:proofErr w:type="spellStart"/>
      <w:r w:rsidRPr="0097277D">
        <w:rPr>
          <w:lang w:val="en-US"/>
        </w:rPr>
        <w:t>previazané</w:t>
      </w:r>
      <w:proofErr w:type="spellEnd"/>
      <w:r>
        <w:rPr>
          <w:lang w:val="en-US"/>
        </w:rPr>
        <w:t xml:space="preserve">. </w:t>
      </w:r>
      <w:proofErr w:type="spellStart"/>
      <w:r>
        <w:rPr>
          <w:lang w:val="en-US"/>
        </w:rPr>
        <w:t>Dnešné</w:t>
      </w:r>
      <w:proofErr w:type="spellEnd"/>
      <w:r>
        <w:rPr>
          <w:lang w:val="en-US"/>
        </w:rPr>
        <w:t xml:space="preserve"> </w:t>
      </w:r>
      <w:proofErr w:type="spellStart"/>
      <w:r>
        <w:rPr>
          <w:lang w:val="en-US"/>
        </w:rPr>
        <w:t>technológie</w:t>
      </w:r>
      <w:proofErr w:type="spellEnd"/>
      <w:r>
        <w:rPr>
          <w:lang w:val="en-US"/>
        </w:rPr>
        <w:t xml:space="preserve"> </w:t>
      </w:r>
      <w:proofErr w:type="spellStart"/>
      <w:r>
        <w:rPr>
          <w:lang w:val="en-US"/>
        </w:rPr>
        <w:t>ponúkajú</w:t>
      </w:r>
      <w:proofErr w:type="spellEnd"/>
      <w:r>
        <w:rPr>
          <w:lang w:val="en-US"/>
        </w:rPr>
        <w:t xml:space="preserve"> </w:t>
      </w:r>
      <w:proofErr w:type="spellStart"/>
      <w:r>
        <w:rPr>
          <w:lang w:val="en-US"/>
        </w:rPr>
        <w:t>cenovo</w:t>
      </w:r>
      <w:proofErr w:type="spellEnd"/>
      <w:r>
        <w:rPr>
          <w:lang w:val="en-US"/>
        </w:rPr>
        <w:t xml:space="preserve"> </w:t>
      </w:r>
      <w:proofErr w:type="spellStart"/>
      <w:r>
        <w:rPr>
          <w:lang w:val="en-US"/>
        </w:rPr>
        <w:t>efektívne</w:t>
      </w:r>
      <w:proofErr w:type="spellEnd"/>
      <w:r>
        <w:rPr>
          <w:lang w:val="en-US"/>
        </w:rPr>
        <w:t xml:space="preserve"> </w:t>
      </w:r>
      <w:proofErr w:type="spellStart"/>
      <w:r w:rsidR="003924E0">
        <w:rPr>
          <w:lang w:val="en-US"/>
        </w:rPr>
        <w:t>riešenia</w:t>
      </w:r>
      <w:proofErr w:type="spellEnd"/>
      <w:r w:rsidR="003924E0">
        <w:rPr>
          <w:lang w:val="en-US"/>
        </w:rPr>
        <w:t xml:space="preserve"> pre </w:t>
      </w:r>
      <w:proofErr w:type="spellStart"/>
      <w:r w:rsidR="003924E0">
        <w:rPr>
          <w:lang w:val="en-US"/>
        </w:rPr>
        <w:t>väčšinu</w:t>
      </w:r>
      <w:proofErr w:type="spellEnd"/>
      <w:r w:rsidR="003924E0">
        <w:rPr>
          <w:lang w:val="en-US"/>
        </w:rPr>
        <w:t xml:space="preserve"> </w:t>
      </w:r>
      <w:proofErr w:type="spellStart"/>
      <w:r w:rsidR="00BB40DB">
        <w:rPr>
          <w:lang w:val="en-US"/>
        </w:rPr>
        <w:t>súčasných</w:t>
      </w:r>
      <w:proofErr w:type="spellEnd"/>
      <w:r w:rsidR="00BB40DB">
        <w:rPr>
          <w:lang w:val="en-US"/>
        </w:rPr>
        <w:t xml:space="preserve"> </w:t>
      </w:r>
      <w:proofErr w:type="spellStart"/>
      <w:r w:rsidR="003924E0">
        <w:rPr>
          <w:lang w:val="en-US"/>
        </w:rPr>
        <w:t>problémov</w:t>
      </w:r>
      <w:proofErr w:type="spellEnd"/>
      <w:r w:rsidR="003924E0">
        <w:rPr>
          <w:lang w:val="en-US"/>
        </w:rPr>
        <w:t xml:space="preserve"> </w:t>
      </w:r>
      <w:proofErr w:type="spellStart"/>
      <w:r w:rsidR="003924E0">
        <w:rPr>
          <w:lang w:val="en-US"/>
        </w:rPr>
        <w:t>miest</w:t>
      </w:r>
      <w:proofErr w:type="spellEnd"/>
      <w:r w:rsidR="003924E0">
        <w:rPr>
          <w:lang w:val="en-US"/>
        </w:rPr>
        <w:t xml:space="preserve"> a </w:t>
      </w:r>
      <w:proofErr w:type="spellStart"/>
      <w:r w:rsidR="003924E0">
        <w:rPr>
          <w:lang w:val="en-US"/>
        </w:rPr>
        <w:t>prispievajú</w:t>
      </w:r>
      <w:proofErr w:type="spellEnd"/>
      <w:r w:rsidR="003924E0">
        <w:rPr>
          <w:lang w:val="en-US"/>
        </w:rPr>
        <w:t xml:space="preserve"> k </w:t>
      </w:r>
      <w:proofErr w:type="spellStart"/>
      <w:r w:rsidR="003924E0">
        <w:rPr>
          <w:lang w:val="en-US"/>
        </w:rPr>
        <w:t>zlepšeniu</w:t>
      </w:r>
      <w:proofErr w:type="spellEnd"/>
      <w:r w:rsidR="003924E0">
        <w:rPr>
          <w:lang w:val="en-US"/>
        </w:rPr>
        <w:t xml:space="preserve"> </w:t>
      </w:r>
      <w:proofErr w:type="spellStart"/>
      <w:r w:rsidR="003924E0">
        <w:rPr>
          <w:lang w:val="en-US"/>
        </w:rPr>
        <w:t>kvality</w:t>
      </w:r>
      <w:proofErr w:type="spellEnd"/>
      <w:r w:rsidR="003924E0">
        <w:rPr>
          <w:lang w:val="en-US"/>
        </w:rPr>
        <w:t xml:space="preserve"> </w:t>
      </w:r>
      <w:proofErr w:type="spellStart"/>
      <w:r w:rsidR="003924E0">
        <w:rPr>
          <w:lang w:val="en-US"/>
        </w:rPr>
        <w:t>života</w:t>
      </w:r>
      <w:proofErr w:type="spellEnd"/>
      <w:r w:rsidR="003924E0">
        <w:rPr>
          <w:lang w:val="en-US"/>
        </w:rPr>
        <w:t xml:space="preserve"> </w:t>
      </w:r>
      <w:proofErr w:type="spellStart"/>
      <w:r w:rsidR="003924E0">
        <w:rPr>
          <w:lang w:val="en-US"/>
        </w:rPr>
        <w:t>ich</w:t>
      </w:r>
      <w:proofErr w:type="spellEnd"/>
      <w:r w:rsidR="003924E0">
        <w:rPr>
          <w:lang w:val="en-US"/>
        </w:rPr>
        <w:t xml:space="preserve"> </w:t>
      </w:r>
      <w:proofErr w:type="spellStart"/>
      <w:r w:rsidR="003924E0">
        <w:rPr>
          <w:lang w:val="en-US"/>
        </w:rPr>
        <w:t>obyvateľov</w:t>
      </w:r>
      <w:proofErr w:type="spellEnd"/>
      <w:r w:rsidR="003924E0">
        <w:rPr>
          <w:lang w:val="en-US"/>
        </w:rPr>
        <w:t xml:space="preserve">. </w:t>
      </w:r>
      <w:r w:rsidR="004F460A">
        <w:rPr>
          <w:lang w:val="en-US"/>
        </w:rPr>
        <w:t xml:space="preserve">“Smart city” </w:t>
      </w:r>
      <w:r w:rsidR="004F460A">
        <w:t xml:space="preserve">je realita, ktorá tu je a má svojich zákazníkov. </w:t>
      </w:r>
    </w:p>
    <w:sectPr w:rsidR="00F7027D" w:rsidRPr="004F4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C70F8"/>
    <w:multiLevelType w:val="hybridMultilevel"/>
    <w:tmpl w:val="6D76A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D4"/>
    <w:rsid w:val="00075CDA"/>
    <w:rsid w:val="000C40C0"/>
    <w:rsid w:val="000D3590"/>
    <w:rsid w:val="000D4E40"/>
    <w:rsid w:val="00136E3E"/>
    <w:rsid w:val="001B4A82"/>
    <w:rsid w:val="0022183C"/>
    <w:rsid w:val="00236FFC"/>
    <w:rsid w:val="00276528"/>
    <w:rsid w:val="00280C10"/>
    <w:rsid w:val="00293B7D"/>
    <w:rsid w:val="00297A1A"/>
    <w:rsid w:val="002B5CAD"/>
    <w:rsid w:val="002E1B79"/>
    <w:rsid w:val="002E5756"/>
    <w:rsid w:val="00361537"/>
    <w:rsid w:val="003924E0"/>
    <w:rsid w:val="004669ED"/>
    <w:rsid w:val="004D33D4"/>
    <w:rsid w:val="004F460A"/>
    <w:rsid w:val="004F707B"/>
    <w:rsid w:val="0064379A"/>
    <w:rsid w:val="006A5287"/>
    <w:rsid w:val="00722B7D"/>
    <w:rsid w:val="00731EB5"/>
    <w:rsid w:val="007E06F0"/>
    <w:rsid w:val="008270E6"/>
    <w:rsid w:val="008F176B"/>
    <w:rsid w:val="008F7471"/>
    <w:rsid w:val="00925CA8"/>
    <w:rsid w:val="0095266F"/>
    <w:rsid w:val="009550C4"/>
    <w:rsid w:val="0097277D"/>
    <w:rsid w:val="00976E5A"/>
    <w:rsid w:val="009A43C1"/>
    <w:rsid w:val="009D29EE"/>
    <w:rsid w:val="00A00162"/>
    <w:rsid w:val="00A3672F"/>
    <w:rsid w:val="00A40477"/>
    <w:rsid w:val="00A46E54"/>
    <w:rsid w:val="00A6427E"/>
    <w:rsid w:val="00A77602"/>
    <w:rsid w:val="00B630C7"/>
    <w:rsid w:val="00B640D8"/>
    <w:rsid w:val="00B86490"/>
    <w:rsid w:val="00BB40DB"/>
    <w:rsid w:val="00BC63B0"/>
    <w:rsid w:val="00C143C6"/>
    <w:rsid w:val="00C356AE"/>
    <w:rsid w:val="00D56997"/>
    <w:rsid w:val="00EB0BA9"/>
    <w:rsid w:val="00F6488F"/>
    <w:rsid w:val="00F702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06634-A33B-4CD6-8924-42795BF3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D4E40"/>
    <w:rPr>
      <w:color w:val="0563C1" w:themeColor="hyperlink"/>
      <w:u w:val="single"/>
    </w:rPr>
  </w:style>
  <w:style w:type="character" w:customStyle="1" w:styleId="UnresolvedMention">
    <w:name w:val="Unresolved Mention"/>
    <w:basedOn w:val="Predvolenpsmoodseku"/>
    <w:uiPriority w:val="99"/>
    <w:semiHidden/>
    <w:unhideWhenUsed/>
    <w:rsid w:val="000D4E40"/>
    <w:rPr>
      <w:color w:val="808080"/>
      <w:shd w:val="clear" w:color="auto" w:fill="E6E6E6"/>
    </w:rPr>
  </w:style>
  <w:style w:type="paragraph" w:styleId="Odsekzoznamu">
    <w:name w:val="List Paragraph"/>
    <w:basedOn w:val="Normlny"/>
    <w:uiPriority w:val="34"/>
    <w:qFormat/>
    <w:rsid w:val="00722B7D"/>
    <w:pPr>
      <w:ind w:left="720"/>
      <w:contextualSpacing/>
    </w:pPr>
  </w:style>
  <w:style w:type="paragraph" w:styleId="Textbubliny">
    <w:name w:val="Balloon Text"/>
    <w:basedOn w:val="Normlny"/>
    <w:link w:val="TextbublinyChar"/>
    <w:uiPriority w:val="99"/>
    <w:semiHidden/>
    <w:unhideWhenUsed/>
    <w:rsid w:val="003615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1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5628</Characters>
  <Application>Microsoft Office Word</Application>
  <DocSecurity>0</DocSecurity>
  <Lines>46</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Kocisko</dc:creator>
  <cp:keywords/>
  <dc:description/>
  <cp:lastModifiedBy>Zatkova Sona</cp:lastModifiedBy>
  <cp:revision>3</cp:revision>
  <cp:lastPrinted>2017-09-21T12:58:00Z</cp:lastPrinted>
  <dcterms:created xsi:type="dcterms:W3CDTF">2017-09-21T12:48:00Z</dcterms:created>
  <dcterms:modified xsi:type="dcterms:W3CDTF">2017-09-21T13:00:00Z</dcterms:modified>
</cp:coreProperties>
</file>